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F" w:rsidRDefault="00545D20">
      <w:r>
        <w:t xml:space="preserve">Tyčinka </w:t>
      </w:r>
      <w:proofErr w:type="spellStart"/>
      <w:r>
        <w:t>profigur</w:t>
      </w:r>
      <w:proofErr w:type="spellEnd"/>
      <w:r>
        <w:t xml:space="preserve"> 28g </w:t>
      </w:r>
      <w:proofErr w:type="spellStart"/>
      <w:r>
        <w:t>boruvka</w:t>
      </w:r>
      <w:proofErr w:type="spellEnd"/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</w:t>
      </w:r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obohaceno o vitamíny a to C, Niacin, E, Kyselinu pantotenovou, Riboflavin,  B6, </w:t>
      </w:r>
      <w:proofErr w:type="spellStart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kyselinu listovou, Biotin a B12: 15 % referenční hodnoty příjmu v tyčince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Tyčinka obohacená o vitamíny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545D20" w:rsidRDefault="00545D20"/>
    <w:p w:rsidR="00545D20" w:rsidRDefault="00545D20"/>
    <w:p w:rsidR="00545D20" w:rsidRDefault="00545D20" w:rsidP="00545D20">
      <w:pPr>
        <w:pStyle w:val="Normlnweb"/>
        <w:spacing w:after="240" w:afterAutospacing="0"/>
      </w:pPr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 složení:</w:t>
      </w:r>
      <w:r>
        <w:t> </w:t>
      </w:r>
    </w:p>
    <w:p w:rsidR="00545D20" w:rsidRDefault="00545D20" w:rsidP="00545D20">
      <w:pPr>
        <w:pStyle w:val="Normlnweb"/>
      </w:pPr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příchuť borůvka:</w:t>
      </w:r>
      <w:r>
        <w:t xml:space="preserve"> glukózo-fruktózový sirup, </w:t>
      </w:r>
      <w:r>
        <w:rPr>
          <w:rStyle w:val="Zvraznn"/>
          <w:b/>
          <w:bCs/>
        </w:rPr>
        <w:t>ovesné vločky</w:t>
      </w:r>
      <w:r>
        <w:t xml:space="preserve">, proslazená klikva velkoplodá (klikva, cukr, slunečnicový olej), </w:t>
      </w:r>
      <w:proofErr w:type="spellStart"/>
      <w:r>
        <w:t>kukuřično</w:t>
      </w:r>
      <w:proofErr w:type="spellEnd"/>
      <w:r>
        <w:t xml:space="preserve">-bramborový </w:t>
      </w:r>
      <w:proofErr w:type="spellStart"/>
      <w:r>
        <w:t>extrudát</w:t>
      </w:r>
      <w:proofErr w:type="spellEnd"/>
      <w:r>
        <w:t xml:space="preserve"> (kukuřičná krupice, bramborová kaše, cukr, </w:t>
      </w:r>
      <w:r>
        <w:rPr>
          <w:rStyle w:val="Zvraznn"/>
          <w:b/>
          <w:bCs/>
        </w:rPr>
        <w:t>pšeničná vláknina</w:t>
      </w:r>
      <w:r>
        <w:t xml:space="preserve">), ovesný </w:t>
      </w:r>
      <w:proofErr w:type="spellStart"/>
      <w:r>
        <w:t>extrudát</w:t>
      </w:r>
      <w:proofErr w:type="spellEnd"/>
      <w:r>
        <w:t xml:space="preserve"> (</w:t>
      </w:r>
      <w:r>
        <w:rPr>
          <w:rStyle w:val="Zvraznn"/>
          <w:b/>
          <w:bCs/>
        </w:rPr>
        <w:t>ovesné vločky</w:t>
      </w:r>
      <w:r>
        <w:t xml:space="preserve">, rýže, </w:t>
      </w:r>
      <w:r>
        <w:rPr>
          <w:rStyle w:val="Zvraznn"/>
          <w:b/>
          <w:bCs/>
        </w:rPr>
        <w:t>pšeničná mouka</w:t>
      </w:r>
      <w:r>
        <w:t xml:space="preserve">, kukuřičná krupice, cukr, </w:t>
      </w:r>
      <w:r>
        <w:rPr>
          <w:rStyle w:val="Zvraznn"/>
          <w:b/>
          <w:bCs/>
        </w:rPr>
        <w:t>sladový výtažek</w:t>
      </w:r>
      <w:r>
        <w:t xml:space="preserve">, sůl), kakaová poleva 7 % (cukr, palmojádrový, palmový a </w:t>
      </w:r>
      <w:proofErr w:type="spellStart"/>
      <w:r>
        <w:t>bambucký</w:t>
      </w:r>
      <w:proofErr w:type="spellEnd"/>
      <w:r>
        <w:t xml:space="preserve"> olej, kakao 10 %, emulgátor </w:t>
      </w:r>
      <w:r>
        <w:rPr>
          <w:rStyle w:val="Zvraznn"/>
          <w:b/>
          <w:bCs/>
        </w:rPr>
        <w:t>sójový lecitin</w:t>
      </w:r>
      <w:r>
        <w:t xml:space="preserve"> a E 476, aroma, barvivo E </w:t>
      </w:r>
      <w:proofErr w:type="gramStart"/>
      <w:r>
        <w:t>153),rozinky</w:t>
      </w:r>
      <w:proofErr w:type="gramEnd"/>
      <w:r>
        <w:t xml:space="preserve"> (rozinky, kukuřičný a slunečnicový olej), sušená jablka (jablka, antioxidant kyselina citronová, </w:t>
      </w:r>
      <w:proofErr w:type="spellStart"/>
      <w:r>
        <w:t>konzervant</w:t>
      </w:r>
      <w:proofErr w:type="spellEnd"/>
      <w:r>
        <w:t xml:space="preserve"> </w:t>
      </w:r>
      <w:r>
        <w:rPr>
          <w:rStyle w:val="Zvraznn"/>
          <w:b/>
          <w:bCs/>
        </w:rPr>
        <w:t>oxid siřičitý</w:t>
      </w:r>
      <w:r>
        <w:t xml:space="preserve">), rostlinný tuk (palmojádrový, palmový, </w:t>
      </w:r>
      <w:proofErr w:type="spellStart"/>
      <w:r>
        <w:t>bambucký</w:t>
      </w:r>
      <w:proofErr w:type="spellEnd"/>
      <w:r>
        <w:t xml:space="preserve">), </w:t>
      </w:r>
      <w:r>
        <w:rPr>
          <w:rStyle w:val="Zvraznn"/>
          <w:b/>
          <w:bCs/>
        </w:rPr>
        <w:t>pšeničné vločky</w:t>
      </w:r>
      <w:r>
        <w:t xml:space="preserve">, akáciová guma, proslazené borůvky 1,5 % (borůvky 53 %, cukr, citrónový koncentrát, slunečnicový a palmový olej), zvlhčující látka glycerin, emulgátor řepkový lecitin, regulátor kyselosti kyselina citronová, přírodní aroma, vitaminový </w:t>
      </w:r>
      <w:proofErr w:type="spellStart"/>
      <w:r>
        <w:t>premix</w:t>
      </w:r>
      <w:proofErr w:type="spellEnd"/>
      <w:r>
        <w:t xml:space="preserve"> (kyselina L-askorbová, DL-α-</w:t>
      </w:r>
      <w:proofErr w:type="spellStart"/>
      <w:r>
        <w:t>tokoferylacetát</w:t>
      </w:r>
      <w:proofErr w:type="spellEnd"/>
      <w:r>
        <w:t>, nikotinamid, D-</w:t>
      </w:r>
      <w:proofErr w:type="spellStart"/>
      <w:r>
        <w:t>pantothenát</w:t>
      </w:r>
      <w:proofErr w:type="spellEnd"/>
      <w:r>
        <w:t xml:space="preserve"> vápenatý, pyridoxin </w:t>
      </w:r>
      <w:proofErr w:type="spellStart"/>
      <w:r>
        <w:t>hydrochlorid</w:t>
      </w:r>
      <w:proofErr w:type="spellEnd"/>
      <w:r>
        <w:t xml:space="preserve">, riboflavin,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mononitrát</w:t>
      </w:r>
      <w:proofErr w:type="spellEnd"/>
      <w:r>
        <w:t xml:space="preserve">, kyselina </w:t>
      </w:r>
      <w:proofErr w:type="spellStart"/>
      <w:r>
        <w:t>pteroylmonoglutamová</w:t>
      </w:r>
      <w:proofErr w:type="spellEnd"/>
      <w:r>
        <w:t xml:space="preserve">, D-biotin, kyanokobalamin). </w:t>
      </w:r>
      <w:r>
        <w:rPr>
          <w:rStyle w:val="Siln"/>
        </w:rPr>
        <w:t>Výrobek obsahuje alergeny lepek, sóju a oxid siřičitý. Může obsahovat stopy ořechů, arašídů a sezamu.</w:t>
      </w:r>
    </w:p>
    <w:p w:rsidR="00545D20" w:rsidRDefault="00545D20"/>
    <w:p w:rsidR="00545D20" w:rsidRDefault="00545D20"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nutriční hodnoty: </w:t>
      </w:r>
      <w:bookmarkStart w:id="0" w:name="_GoBack"/>
      <w:bookmarkEnd w:id="0"/>
    </w:p>
    <w:tbl>
      <w:tblPr>
        <w:tblW w:w="6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1613"/>
        <w:gridCol w:w="1635"/>
      </w:tblGrid>
      <w:tr w:rsidR="00545D20" w:rsidRPr="00545D20" w:rsidTr="00545D20">
        <w:trPr>
          <w:trHeight w:val="270"/>
          <w:tblCellSpacing w:w="15" w:type="dxa"/>
        </w:trPr>
        <w:tc>
          <w:tcPr>
            <w:tcW w:w="31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28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/373 kcal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/104 kcal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30,4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Vitaminy: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pantotenová (Vitamin B5)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28 g odpovídá 15 % referenční hodnoty příjmu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54 % referenční hodnoty příjmu</w:t>
            </w:r>
          </w:p>
        </w:tc>
      </w:tr>
    </w:tbl>
    <w:p w:rsidR="00545D20" w:rsidRDefault="00545D20"/>
    <w:sectPr w:rsidR="0054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9D"/>
    <w:multiLevelType w:val="multilevel"/>
    <w:tmpl w:val="168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0"/>
    <w:rsid w:val="00545D20"/>
    <w:rsid w:val="008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F6717-C176-4F23-BDE5-4BECDF7BED0A}"/>
</file>

<file path=customXml/itemProps2.xml><?xml version="1.0" encoding="utf-8"?>
<ds:datastoreItem xmlns:ds="http://schemas.openxmlformats.org/officeDocument/2006/customXml" ds:itemID="{40697829-8621-4716-A70E-A499E61B5800}"/>
</file>

<file path=customXml/itemProps3.xml><?xml version="1.0" encoding="utf-8"?>
<ds:datastoreItem xmlns:ds="http://schemas.openxmlformats.org/officeDocument/2006/customXml" ds:itemID="{89E932DB-A184-45A8-B3B3-EB99921EE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2020-04-21T07:42:00Z</dcterms:created>
  <dcterms:modified xsi:type="dcterms:W3CDTF">2020-04-21T07:44:00Z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