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93" w:rsidRPr="00F57A93" w:rsidRDefault="00F57A93" w:rsidP="00F57A93">
      <w:pPr>
        <w:pStyle w:val="Nadpis3"/>
      </w:pPr>
      <w:r>
        <w:t>26290</w:t>
      </w:r>
      <w:r>
        <w:t xml:space="preserve"> - </w:t>
      </w:r>
      <w:hyperlink r:id="rId5" w:history="1">
        <w:r w:rsidRPr="00F57A93">
          <w:rPr>
            <w:color w:val="0000FF"/>
            <w:u w:val="single"/>
          </w:rPr>
          <w:t>ES TESTOGEN 60 tablet</w:t>
        </w:r>
      </w:hyperlink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TESTOGEN® je produkt pro sportovce obsahující </w:t>
      </w:r>
      <w:proofErr w:type="spellStart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policosanol</w:t>
      </w:r>
      <w:proofErr w:type="spellEnd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</w:t>
      </w:r>
      <w:proofErr w:type="spellStart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Biocosanol</w:t>
      </w:r>
      <w:r w:rsidRPr="00F57A93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TM</w:t>
      </w:r>
      <w:proofErr w:type="spellEnd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), zinek, vitamin C, hořčík, </w:t>
      </w:r>
      <w:hyperlink r:id="rId6" w:history="1">
        <w:proofErr w:type="spellStart"/>
        <w:r w:rsidRPr="00F5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Tribulus</w:t>
        </w:r>
        <w:proofErr w:type="spellEnd"/>
        <w:r w:rsidRPr="00F5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F5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Terrestris</w:t>
        </w:r>
        <w:proofErr w:type="spellEnd"/>
      </w:hyperlink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 </w:t>
      </w:r>
      <w:r w:rsidRPr="00F57A93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60 % </w:t>
      </w:r>
      <w:proofErr w:type="spellStart"/>
      <w:r w:rsidRPr="00F57A93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saponinů</w:t>
      </w:r>
      <w:proofErr w:type="spellEnd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přírodními </w:t>
      </w:r>
      <w:proofErr w:type="spellStart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polyfenoly</w:t>
      </w:r>
      <w:proofErr w:type="spellEnd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F57A93" w:rsidRPr="00F57A93" w:rsidRDefault="00F57A93" w:rsidP="00F5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proofErr w:type="spellStart"/>
        <w:r w:rsidRPr="00F57A9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Tribulus</w:t>
        </w:r>
        <w:proofErr w:type="spellEnd"/>
      </w:hyperlink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Terrestris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je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díky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obsahu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steroidních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saponinů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přírodním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stimulantem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hladiny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testosteronu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F57A93" w:rsidRPr="00F57A93" w:rsidRDefault="00F57A93" w:rsidP="00F5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7A93">
        <w:rPr>
          <w:rFonts w:ascii="Arial" w:eastAsia="Times New Roman" w:hAnsi="Arial" w:cs="Arial"/>
          <w:sz w:val="20"/>
          <w:szCs w:val="20"/>
          <w:lang w:eastAsia="cs-CZ"/>
        </w:rPr>
        <w:t>Policosanoly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eastAsia="cs-CZ"/>
        </w:rPr>
        <w:t>, zinek a vitamín C mají silné antioxidační účinky.</w:t>
      </w:r>
    </w:p>
    <w:p w:rsidR="00F57A93" w:rsidRPr="00F57A93" w:rsidRDefault="00F57A93" w:rsidP="00F5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sz w:val="20"/>
          <w:szCs w:val="20"/>
          <w:lang w:eastAsia="cs-CZ"/>
        </w:rPr>
        <w:t>Zinek také přispívá k udržení normální hladiny testosteronu.</w:t>
      </w:r>
    </w:p>
    <w:p w:rsidR="00F57A93" w:rsidRPr="00F57A93" w:rsidRDefault="00F57A93" w:rsidP="00F5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57A93">
        <w:rPr>
          <w:rFonts w:ascii="Arial" w:eastAsia="Times New Roman" w:hAnsi="Arial" w:cs="Arial"/>
          <w:sz w:val="20"/>
          <w:szCs w:val="20"/>
          <w:lang w:eastAsia="cs-CZ"/>
        </w:rPr>
        <w:t>Octacosanol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 (jeden z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eastAsia="cs-CZ"/>
        </w:rPr>
        <w:t>policosanolů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 v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eastAsia="cs-CZ"/>
        </w:rPr>
        <w:t>Biocosanol</w:t>
      </w:r>
      <w:r w:rsidRPr="00F57A93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TM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) pomáhá k dosažení vysoké úrovně vytrvalosti a podporuje optimální využití kyslíku v buňkách </w:t>
      </w:r>
      <w:r w:rsidRPr="00F57A93">
        <w:rPr>
          <w:rFonts w:ascii="Arial" w:eastAsia="Times New Roman" w:hAnsi="Arial" w:cs="Arial"/>
          <w:i/>
          <w:iCs/>
          <w:color w:val="999999"/>
          <w:sz w:val="20"/>
          <w:szCs w:val="20"/>
          <w:lang w:eastAsia="cs-CZ"/>
        </w:rPr>
        <w:t xml:space="preserve">(US patent 3031376; </w:t>
      </w:r>
      <w:proofErr w:type="gramStart"/>
      <w:r w:rsidRPr="00F57A93">
        <w:rPr>
          <w:rFonts w:ascii="Arial" w:eastAsia="Times New Roman" w:hAnsi="Arial" w:cs="Arial"/>
          <w:i/>
          <w:iCs/>
          <w:color w:val="999999"/>
          <w:sz w:val="20"/>
          <w:szCs w:val="20"/>
          <w:lang w:eastAsia="cs-CZ"/>
        </w:rPr>
        <w:t>24.dubna</w:t>
      </w:r>
      <w:proofErr w:type="gramEnd"/>
      <w:r w:rsidRPr="00F57A93">
        <w:rPr>
          <w:rFonts w:ascii="Arial" w:eastAsia="Times New Roman" w:hAnsi="Arial" w:cs="Arial"/>
          <w:i/>
          <w:iCs/>
          <w:color w:val="999999"/>
          <w:sz w:val="20"/>
          <w:szCs w:val="20"/>
          <w:lang w:eastAsia="cs-CZ"/>
        </w:rPr>
        <w:t xml:space="preserve"> 1962)</w:t>
      </w:r>
      <w:r w:rsidRPr="00F57A9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57A93" w:rsidRPr="00F57A93" w:rsidRDefault="00F57A93" w:rsidP="00F5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Dle odborné literatury </w:t>
      </w:r>
      <w:bookmarkStart w:id="0" w:name="_ftnref1"/>
      <w:bookmarkEnd w:id="0"/>
      <w:proofErr w:type="spellStart"/>
      <w:r w:rsidRPr="00F57A93">
        <w:rPr>
          <w:rFonts w:ascii="Arial" w:eastAsia="Times New Roman" w:hAnsi="Arial" w:cs="Arial"/>
          <w:sz w:val="20"/>
          <w:szCs w:val="20"/>
          <w:lang w:eastAsia="cs-CZ"/>
        </w:rPr>
        <w:t>ViNitrox</w:t>
      </w:r>
      <w:r w:rsidRPr="00F57A93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TM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(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směs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polyfenolů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val="en-US" w:eastAsia="cs-CZ"/>
        </w:rPr>
        <w:t>)</w:t>
      </w:r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 podporuje fyziologickou tvorbu NO v cévách, čímž přispívá k optimální vasodilataci (rozšíření cév) a pomáhá dosáhnout maximálního aerobního výkonu. </w: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TESTOGEN® je prospěšný pro jednotlivce vykonávajících vysoce intenzivní silové sporty nebo náročné vytrvalostní aktivity, zejména v období zvýšené tréninkové zátěže.</w: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Tento výrobek neobsahuje lepek, proto je vhodný</w:t>
      </w:r>
      <w:r w:rsidRPr="00F57A9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 </w:t>
      </w: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i pro lidi trpící </w:t>
      </w:r>
      <w:proofErr w:type="spellStart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F57A93" w:rsidRPr="00F57A93" w:rsidRDefault="00F57A93" w:rsidP="00F5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INFORMACE:</w:t>
      </w:r>
    </w:p>
    <w:p w:rsidR="00F57A93" w:rsidRPr="00F57A93" w:rsidRDefault="00F57A93" w:rsidP="00F5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F57A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Testosteron</w:t>
        </w:r>
      </w:hyperlink>
      <w:r w:rsidRPr="00F57A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je hormon, který je přirozeně produkován v lidském těle, zásadně ovlivňuje tvorbu bílkovin z aminokyselin ve svalové buňce (proteosyntézu) a vytváří pocit všeobecné pohody a fyzické zdatnosti.</w:t>
      </w:r>
    </w:p>
    <w:p w:rsidR="00F57A93" w:rsidRPr="00F57A93" w:rsidRDefault="00F57A93" w:rsidP="00F5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Tvorba oxidu dusnatého (NO) je prvním krokem k vazodilataci (rozšíření cév). Při každodenním tréninku je obtížné udržet optimální produkci NO.</w: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Odborná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literatura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: W 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Zenebe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, O 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Pechanova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, R. 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Andriantsitohaina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, Red Wine Polyphenols Induce 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Vasorelaxation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 by Increased Nitric Oxide Bioactivity, 2003, Physiol. LMBO. 52:425-432S. Benito and Al, A flavonoid-rich diet increases nitric oxide production in rat aorta, British Journal of Pharmacology, 2000</w:t>
      </w:r>
      <w:proofErr w:type="gram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;135:910</w:t>
      </w:r>
      <w:proofErr w:type="gram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-916Folland JP. The influences of nitric oxide one in vivo human skeletal muscle properties. 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Acta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>Physiol</w:t>
      </w:r>
      <w:proofErr w:type="spellEnd"/>
      <w:r w:rsidRPr="00F57A93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cs-CZ"/>
        </w:rPr>
        <w:t xml:space="preserve"> Scand.2000.169.p:141</w:t>
      </w:r>
    </w:p>
    <w:p w:rsidR="00F57A93" w:rsidRPr="00F57A93" w:rsidRDefault="00F57A93" w:rsidP="00F5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F57A93" w:rsidRPr="00F57A93" w:rsidRDefault="00F57A93" w:rsidP="00F5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všechny, kteří chtějí podpořit svou výdrž a omezit vznik únavy</w:t>
      </w:r>
    </w:p>
    <w:p w:rsidR="00F57A93" w:rsidRPr="00F57A93" w:rsidRDefault="00F57A93" w:rsidP="00F5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všechny, kteří chtějí zvýšit svou sportovní konkurenceschopnost</w:t>
      </w:r>
    </w:p>
    <w:p w:rsidR="00F57A93" w:rsidRPr="00F57A93" w:rsidRDefault="00F57A93" w:rsidP="00F5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0"/>
          <w:szCs w:val="20"/>
          <w:lang w:eastAsia="cs-CZ"/>
        </w:rPr>
        <w:t>všechny, kteří chtějí bojovat proti fyzické a psychické únavě i oxidačnímu stresu</w:t>
      </w:r>
    </w:p>
    <w:p w:rsidR="00F57A93" w:rsidRPr="00F57A93" w:rsidRDefault="00F57A93" w:rsidP="00F5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F57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tablety denně.</w:t>
      </w:r>
      <w:r w:rsidRPr="00F57A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F57A93">
        <w:rPr>
          <w:rFonts w:ascii="Times New Roman" w:eastAsia="Times New Roman" w:hAnsi="Times New Roman" w:cs="Times New Roman"/>
          <w:sz w:val="20"/>
          <w:szCs w:val="20"/>
          <w:lang w:eastAsia="cs-CZ"/>
        </w:rPr>
        <w:t>Testogen</w:t>
      </w:r>
      <w:proofErr w:type="spellEnd"/>
      <w:r w:rsidRPr="00F57A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vhodné užívat pravidelně po dobu 2-3 měsíců, následně 20 - 30 dní vynechat a poté cyklus opakovat.</w:t>
      </w:r>
    </w:p>
    <w:p w:rsidR="00F57A93" w:rsidRPr="00F57A93" w:rsidRDefault="00F57A93" w:rsidP="00F5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SLOŽENÍ:</w:t>
      </w: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Tribulus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Terrestris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(Kotvičník zemní plod) sušený extrakt s 60 % saponinů; mikrokrystalická celulóza, oxid hořečnatý,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VinitroxTM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(sušený extrakt semen Révy </w:t>
      </w:r>
      <w:proofErr w:type="spellStart"/>
      <w:proofErr w:type="gram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vinné,sušený</w:t>
      </w:r>
      <w:proofErr w:type="spellEnd"/>
      <w:proofErr w:type="gram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extrakt plodů jabloně domácí) s 95 %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polyfenolů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zinek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vitamin C (kyselina askorbová, stabilizátor: etylcelulóza),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látky: oxid křemičitý, stearan hořečnatý; povrchově aktivní látky: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hydroxypropylmethylcelulóza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talek;BiocosanolTM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(sušený extrakt ze šťáv cukrové třtiny) 90 % </w:t>
      </w:r>
      <w:proofErr w:type="spellStart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policosanolů</w:t>
      </w:r>
      <w:proofErr w:type="spellEnd"/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vitamin B6 (pyridoxin HCL), barviva: E171, E172.</w:t>
      </w:r>
    </w:p>
    <w:p w:rsidR="00F57A93" w:rsidRPr="00F57A93" w:rsidRDefault="00F57A93" w:rsidP="00F5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1513"/>
        <w:gridCol w:w="1200"/>
      </w:tblGrid>
      <w:tr w:rsidR="00F57A93" w:rsidRPr="00F57A93" w:rsidTr="00F57A93">
        <w:trPr>
          <w:trHeight w:val="555"/>
          <w:tblCellSpacing w:w="0" w:type="dxa"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NUTRIČNÍ HODNOTY</w:t>
            </w:r>
          </w:p>
        </w:tc>
      </w:tr>
      <w:tr w:rsidR="00F57A93" w:rsidRPr="00F57A93" w:rsidTr="00F57A93">
        <w:trPr>
          <w:trHeight w:val="79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dávce</w:t>
            </w: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 tablety)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RHP      v 1 dávce</w:t>
            </w:r>
          </w:p>
        </w:tc>
      </w:tr>
      <w:tr w:rsidR="00F57A93" w:rsidRPr="00F57A93" w:rsidTr="00F57A93">
        <w:trPr>
          <w:trHeight w:val="55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Tribulus</w:t>
            </w:r>
            <w:proofErr w:type="spellEnd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Terrestris</w:t>
            </w:r>
            <w:proofErr w:type="spellEnd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extrakt s 60 % saponinů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57A93" w:rsidRPr="00F57A93" w:rsidTr="00F57A93">
        <w:trPr>
          <w:trHeight w:val="76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VinitroxTM</w:t>
            </w:r>
            <w:proofErr w:type="spellEnd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95 % 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polyfenolů</w:t>
            </w:r>
            <w:proofErr w:type="spellEnd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(sušený extrakt semen révy vinné, sušený extrakt plodů jabloně domácí)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57A93" w:rsidRPr="00F57A93" w:rsidTr="00F57A93">
        <w:trPr>
          <w:trHeight w:val="79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Biocosanol</w:t>
            </w: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TM</w:t>
            </w:r>
            <w:proofErr w:type="spellEnd"/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(sušený extrakt ze 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štáv</w:t>
            </w:r>
            <w:proofErr w:type="spellEnd"/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cukrové třtiny) s 90 % </w:t>
            </w:r>
            <w:proofErr w:type="spellStart"/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policosanolů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57A93" w:rsidRPr="00F57A93" w:rsidTr="00F57A93">
        <w:trPr>
          <w:trHeight w:val="55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Zinek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80 %</w:t>
            </w:r>
          </w:p>
        </w:tc>
      </w:tr>
      <w:tr w:rsidR="00F57A93" w:rsidRPr="00F57A93" w:rsidTr="00F57A93">
        <w:trPr>
          <w:trHeight w:val="55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Hořčík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262,5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70 %</w:t>
            </w:r>
          </w:p>
        </w:tc>
      </w:tr>
      <w:tr w:rsidR="00F57A93" w:rsidRPr="00F57A93" w:rsidTr="00F57A93">
        <w:trPr>
          <w:trHeight w:val="55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Vitamin C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60 %</w:t>
            </w:r>
          </w:p>
        </w:tc>
      </w:tr>
      <w:tr w:rsidR="00F57A93" w:rsidRPr="00F57A93" w:rsidTr="00F57A93">
        <w:trPr>
          <w:trHeight w:val="555"/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Vitamin B6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0,84 mg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93" w:rsidRPr="00F57A93" w:rsidRDefault="00F57A93" w:rsidP="00F5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A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60 %</w:t>
            </w:r>
          </w:p>
        </w:tc>
      </w:tr>
    </w:tbl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57A93">
        <w:rPr>
          <w:rFonts w:ascii="Arial" w:eastAsia="Times New Roman" w:hAnsi="Arial" w:cs="Arial"/>
          <w:sz w:val="20"/>
          <w:szCs w:val="20"/>
          <w:lang w:eastAsia="cs-CZ"/>
        </w:rPr>
        <w:t xml:space="preserve">* RHP: Referenční hodnota příjmu u průměrné dospělé osoby (8400 </w:t>
      </w:r>
      <w:proofErr w:type="spellStart"/>
      <w:r w:rsidRPr="00F57A93">
        <w:rPr>
          <w:rFonts w:ascii="Arial" w:eastAsia="Times New Roman" w:hAnsi="Arial" w:cs="Arial"/>
          <w:sz w:val="20"/>
          <w:szCs w:val="20"/>
          <w:lang w:eastAsia="cs-CZ"/>
        </w:rPr>
        <w:t>kJ</w:t>
      </w:r>
      <w:proofErr w:type="spellEnd"/>
      <w:r w:rsidRPr="00F57A93">
        <w:rPr>
          <w:rFonts w:ascii="Arial" w:eastAsia="Times New Roman" w:hAnsi="Arial" w:cs="Arial"/>
          <w:sz w:val="20"/>
          <w:szCs w:val="20"/>
          <w:lang w:eastAsia="cs-CZ"/>
        </w:rPr>
        <w:t>/ 2000 kcal)</w:t>
      </w:r>
    </w:p>
    <w:p w:rsidR="00F57A93" w:rsidRPr="00F57A93" w:rsidRDefault="00F57A93" w:rsidP="00F5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F57A93" w:rsidRPr="00F57A93" w:rsidRDefault="00F57A93" w:rsidP="00F5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F57A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F57A93">
        <w:rPr>
          <w:rFonts w:ascii="Times New Roman" w:eastAsia="Times New Roman" w:hAnsi="Times New Roman" w:cs="Times New Roman"/>
          <w:sz w:val="20"/>
          <w:szCs w:val="20"/>
          <w:lang w:eastAsia="cs-CZ"/>
        </w:rPr>
        <w:t>Doplněk stravy. Vhodný pro sportovce. Nenahrazuje pestrou stravu. Nepřekračujte doporučenou denní dávku. Uchovávejte mimo dosah dětí mladších 3 let. Není určeno pro děti, těhotné a kojící ženy. Skladujte na chladném a suchém místě. Neobsahuje látky dopingového charakteru. Výrobce neručí za škody vzniklé nevhodným použitím nebo skladováním.</w:t>
      </w:r>
    </w:p>
    <w:p w:rsidR="000E3367" w:rsidRDefault="000E3367">
      <w:bookmarkStart w:id="1" w:name="_GoBack"/>
      <w:bookmarkEnd w:id="1"/>
    </w:p>
    <w:sectPr w:rsidR="000E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2B"/>
    <w:multiLevelType w:val="multilevel"/>
    <w:tmpl w:val="1C4CD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3614B"/>
    <w:multiLevelType w:val="multilevel"/>
    <w:tmpl w:val="9AE4A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25C33"/>
    <w:multiLevelType w:val="multilevel"/>
    <w:tmpl w:val="92706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3"/>
    <w:rsid w:val="000E3367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B209-8508-4EC1-8405-B6A39FE7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7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7A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7A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7A93"/>
    <w:rPr>
      <w:b/>
      <w:bCs/>
    </w:rPr>
  </w:style>
  <w:style w:type="character" w:customStyle="1" w:styleId="show-tooltip">
    <w:name w:val="show-tooltip"/>
    <w:basedOn w:val="Standardnpsmoodstavce"/>
    <w:rsid w:val="00F57A93"/>
  </w:style>
  <w:style w:type="character" w:styleId="Zdraznn">
    <w:name w:val="Emphasis"/>
    <w:basedOn w:val="Standardnpsmoodstavce"/>
    <w:uiPriority w:val="20"/>
    <w:qFormat/>
    <w:rsid w:val="00F57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-sport.cz/slovnik-pojmu/testosteron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thic-sport.cz/slovnik-pojmu/https-www-ethic-sport-cz-rustovy-hormon-ethicsport-testogen-60-tablet-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hic-sport.cz/slovnik-pojmu/https-www-ethic-sport-cz-rustovy-hormon-ethicsport-testogen-60-tablet-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kckcyklosport.cz/es-testogen-60-tablet-d55178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0F065-C0E6-4A59-9B60-F64811CDED48}"/>
</file>

<file path=customXml/itemProps2.xml><?xml version="1.0" encoding="utf-8"?>
<ds:datastoreItem xmlns:ds="http://schemas.openxmlformats.org/officeDocument/2006/customXml" ds:itemID="{E776D395-04DC-49F6-8824-43528541EB6A}"/>
</file>

<file path=customXml/itemProps3.xml><?xml version="1.0" encoding="utf-8"?>
<ds:datastoreItem xmlns:ds="http://schemas.openxmlformats.org/officeDocument/2006/customXml" ds:itemID="{2EEC8413-9CE5-4543-9BCF-F65BBCADB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2020-04-23T16:22:00Z</dcterms:created>
  <dcterms:modified xsi:type="dcterms:W3CDTF">2020-04-23T16:23:00Z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